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b/>
          <w:bCs w:val="0"/>
          <w:i w:val="0"/>
          <w:caps w:val="0"/>
          <w:color w:val="040404"/>
          <w:spacing w:val="0"/>
          <w:sz w:val="44"/>
          <w:szCs w:val="44"/>
          <w:shd w:val="clear" w:fill="FFFFFF"/>
          <w:lang w:eastAsia="zh-CN"/>
        </w:rPr>
      </w:pPr>
      <w:r>
        <w:rPr>
          <w:rFonts w:hint="eastAsia" w:asciiTheme="majorEastAsia" w:hAnsiTheme="majorEastAsia" w:eastAsiaTheme="majorEastAsia" w:cstheme="majorEastAsia"/>
          <w:b/>
          <w:bCs w:val="0"/>
          <w:i w:val="0"/>
          <w:caps w:val="0"/>
          <w:color w:val="040404"/>
          <w:spacing w:val="0"/>
          <w:sz w:val="44"/>
          <w:szCs w:val="44"/>
          <w:shd w:val="clear" w:fill="FFFFFF"/>
          <w:lang w:eastAsia="zh-CN"/>
        </w:rPr>
        <w:t>光明文艺中心图书馆阅览区家具项目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ajorEastAsia" w:hAnsiTheme="majorEastAsia" w:eastAsiaTheme="majorEastAsia" w:cstheme="majorEastAsia"/>
          <w:b/>
          <w:bCs w:val="0"/>
          <w:i w:val="0"/>
          <w:caps w:val="0"/>
          <w:color w:val="040404"/>
          <w:spacing w:val="0"/>
          <w:sz w:val="44"/>
          <w:szCs w:val="44"/>
          <w:shd w:val="clear" w:fill="FFFFFF"/>
          <w:lang w:eastAsia="zh-CN"/>
        </w:rPr>
      </w:pPr>
      <w:r>
        <w:rPr>
          <w:rFonts w:hint="eastAsia" w:asciiTheme="majorEastAsia" w:hAnsiTheme="majorEastAsia" w:eastAsiaTheme="majorEastAsia" w:cstheme="majorEastAsia"/>
          <w:b/>
          <w:bCs w:val="0"/>
          <w:i w:val="0"/>
          <w:caps w:val="0"/>
          <w:color w:val="040404"/>
          <w:spacing w:val="0"/>
          <w:sz w:val="44"/>
          <w:szCs w:val="44"/>
          <w:shd w:val="clear" w:fill="FFFFFF"/>
          <w:lang w:eastAsia="zh-CN"/>
        </w:rPr>
        <w:t>第三方监理服务采购需求书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ajorEastAsia" w:hAnsiTheme="majorEastAsia" w:eastAsiaTheme="majorEastAsia" w:cstheme="majorEastAsia"/>
          <w:b/>
          <w:bCs w:val="0"/>
          <w:i w:val="0"/>
          <w:caps w:val="0"/>
          <w:color w:val="040404"/>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kern w:val="0"/>
          <w:sz w:val="32"/>
          <w:szCs w:val="32"/>
          <w:lang w:val="en-US" w:eastAsia="zh-CN" w:bidi="ar-SA"/>
        </w:rPr>
        <w:t>为打造高质量区级图书馆公共文化服务，</w:t>
      </w:r>
      <w:r>
        <w:rPr>
          <w:rFonts w:hint="eastAsia" w:ascii="仿宋_GB2312" w:hAnsi="仿宋_GB2312" w:eastAsia="仿宋_GB2312" w:cs="仿宋_GB2312"/>
          <w:b w:val="0"/>
          <w:bCs w:val="0"/>
          <w:sz w:val="32"/>
          <w:szCs w:val="32"/>
          <w:highlight w:val="none"/>
          <w:lang w:val="en-US" w:eastAsia="zh-CN"/>
        </w:rPr>
        <w:t>确保所采购的阅览区家具产品生产过程及成品检测符合环保标准等要求，根据《关于家具类政府采购项目实行第三方监理战略合作有关事项的通知》，现就光明文艺中心图书馆阅览区家具项目引进第三方监理服务提出以下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40404"/>
          <w:spacing w:val="0"/>
          <w:sz w:val="32"/>
          <w:szCs w:val="32"/>
          <w:shd w:val="clear" w:fill="FFFFFF"/>
          <w:lang w:eastAsia="zh-CN"/>
        </w:rPr>
      </w:pPr>
      <w:r>
        <w:rPr>
          <w:rFonts w:hint="eastAsia" w:ascii="黑体" w:hAnsi="黑体" w:eastAsia="黑体" w:cs="黑体"/>
          <w:b w:val="0"/>
          <w:bCs w:val="0"/>
          <w:i w:val="0"/>
          <w:caps w:val="0"/>
          <w:color w:val="040404"/>
          <w:spacing w:val="0"/>
          <w:sz w:val="32"/>
          <w:szCs w:val="32"/>
          <w:shd w:val="clear" w:fill="FFFFFF"/>
          <w:lang w:eastAsia="zh-CN"/>
        </w:rPr>
        <w:t>一、提供前期咨询服务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lang w:eastAsia="zh-CN"/>
        </w:rPr>
      </w:pPr>
      <w:r>
        <w:rPr>
          <w:rFonts w:hint="eastAsia" w:ascii="仿宋_GB2312" w:hAnsi="仿宋_GB2312" w:eastAsia="仿宋_GB2312" w:cs="仿宋_GB2312"/>
          <w:i w:val="0"/>
          <w:caps w:val="0"/>
          <w:color w:val="auto"/>
          <w:spacing w:val="0"/>
          <w:sz w:val="32"/>
          <w:szCs w:val="32"/>
          <w:shd w:val="clear" w:fill="FFFFFF"/>
          <w:lang w:eastAsia="zh-CN"/>
        </w:rPr>
        <w:t>家具监理方须对采购</w:t>
      </w:r>
      <w:r>
        <w:rPr>
          <w:rFonts w:hint="eastAsia" w:ascii="仿宋_GB2312" w:hAnsi="仿宋_GB2312" w:eastAsia="仿宋_GB2312" w:cs="仿宋_GB2312"/>
          <w:i w:val="0"/>
          <w:caps w:val="0"/>
          <w:color w:val="auto"/>
          <w:spacing w:val="0"/>
          <w:sz w:val="32"/>
          <w:szCs w:val="32"/>
          <w:shd w:val="clear" w:fill="FFFFFF"/>
        </w:rPr>
        <w:t>方</w:t>
      </w:r>
      <w:r>
        <w:rPr>
          <w:rFonts w:hint="eastAsia" w:ascii="仿宋_GB2312" w:hAnsi="仿宋_GB2312" w:eastAsia="仿宋_GB2312" w:cs="仿宋_GB2312"/>
          <w:i w:val="0"/>
          <w:caps w:val="0"/>
          <w:color w:val="auto"/>
          <w:spacing w:val="0"/>
          <w:sz w:val="32"/>
          <w:szCs w:val="32"/>
          <w:shd w:val="clear" w:fill="FFFFFF"/>
          <w:lang w:eastAsia="zh-CN"/>
        </w:rPr>
        <w:t>提供的家具平面布局规划、选型方案提出合理建议，并协助采购方</w:t>
      </w:r>
      <w:r>
        <w:rPr>
          <w:rFonts w:hint="eastAsia" w:ascii="仿宋_GB2312" w:hAnsi="仿宋_GB2312" w:eastAsia="仿宋_GB2312" w:cs="仿宋_GB2312"/>
          <w:i w:val="0"/>
          <w:caps w:val="0"/>
          <w:color w:val="040404"/>
          <w:spacing w:val="0"/>
          <w:sz w:val="32"/>
          <w:szCs w:val="32"/>
          <w:shd w:val="clear" w:fill="FFFFFF"/>
          <w:lang w:eastAsia="zh-CN"/>
        </w:rPr>
        <w:t>对货物清单中的技术说明（材质、规格、尺寸、工艺、功能等指标）提供技术参数的优化服务。修订后的文件由采购方进行确定。按</w:t>
      </w:r>
      <w:r>
        <w:rPr>
          <w:rFonts w:hint="eastAsia" w:ascii="仿宋_GB2312" w:hAnsi="仿宋_GB2312" w:eastAsia="仿宋_GB2312" w:cs="仿宋_GB2312"/>
          <w:i w:val="0"/>
          <w:caps w:val="0"/>
          <w:color w:val="040404"/>
          <w:spacing w:val="0"/>
          <w:sz w:val="32"/>
          <w:szCs w:val="32"/>
          <w:shd w:val="clear" w:fill="FFFFFF"/>
        </w:rPr>
        <w:t>进度计划完成各项工作内容，保证质量，及时报告</w:t>
      </w:r>
      <w:r>
        <w:rPr>
          <w:rFonts w:hint="eastAsia" w:ascii="仿宋_GB2312" w:hAnsi="仿宋_GB2312" w:eastAsia="仿宋_GB2312" w:cs="仿宋_GB2312"/>
          <w:i w:val="0"/>
          <w:caps w:val="0"/>
          <w:color w:val="040404"/>
          <w:spacing w:val="0"/>
          <w:sz w:val="32"/>
          <w:szCs w:val="32"/>
          <w:shd w:val="clear" w:fill="FFFFFF"/>
          <w:lang w:eastAsia="zh-CN"/>
        </w:rPr>
        <w:t>。</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b w:val="0"/>
          <w:bCs w:val="0"/>
          <w:i w:val="0"/>
          <w:caps w:val="0"/>
          <w:color w:val="040404"/>
          <w:spacing w:val="0"/>
          <w:sz w:val="32"/>
          <w:szCs w:val="32"/>
          <w:shd w:val="clear" w:fill="FFFFFF"/>
          <w:lang w:val="en-US" w:eastAsia="zh-CN"/>
        </w:rPr>
      </w:pPr>
      <w:r>
        <w:rPr>
          <w:rFonts w:hint="eastAsia" w:ascii="黑体" w:hAnsi="黑体" w:eastAsia="黑体" w:cs="黑体"/>
          <w:b w:val="0"/>
          <w:bCs w:val="0"/>
          <w:i w:val="0"/>
          <w:caps w:val="0"/>
          <w:color w:val="040404"/>
          <w:spacing w:val="0"/>
          <w:sz w:val="32"/>
          <w:szCs w:val="32"/>
          <w:shd w:val="clear" w:fill="FFFFFF"/>
          <w:lang w:eastAsia="zh-CN"/>
        </w:rPr>
        <w:t>二、编制家具质量验收标准服务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lang w:eastAsia="zh-CN"/>
        </w:rPr>
        <w:t>家具监理方须按现行有效的国家相关质量标准及等级要求进行验收标准编制。质量验收标准编制原则为保证货物的环保性与安全性。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b w:val="0"/>
          <w:bCs w:val="0"/>
          <w:i w:val="0"/>
          <w:caps w:val="0"/>
          <w:color w:val="040404"/>
          <w:spacing w:val="0"/>
          <w:sz w:val="32"/>
          <w:szCs w:val="32"/>
          <w:shd w:val="clear" w:fill="FFFFFF"/>
          <w:lang w:eastAsia="zh-CN"/>
        </w:rPr>
      </w:pPr>
      <w:r>
        <w:rPr>
          <w:rFonts w:hint="eastAsia" w:ascii="黑体" w:hAnsi="黑体" w:eastAsia="黑体" w:cs="黑体"/>
          <w:b w:val="0"/>
          <w:bCs w:val="0"/>
          <w:i w:val="0"/>
          <w:caps w:val="0"/>
          <w:color w:val="040404"/>
          <w:spacing w:val="0"/>
          <w:sz w:val="32"/>
          <w:szCs w:val="32"/>
          <w:shd w:val="clear" w:fill="FFFFFF"/>
          <w:lang w:eastAsia="zh-CN"/>
        </w:rPr>
        <w:t>三、深化设计图纸及打样样品评审服务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40404"/>
          <w:spacing w:val="0"/>
          <w:sz w:val="32"/>
          <w:szCs w:val="32"/>
          <w:shd w:val="clear" w:fill="FFFFFF"/>
        </w:rPr>
      </w:pPr>
      <w:r>
        <w:rPr>
          <w:rFonts w:hint="eastAsia" w:ascii="仿宋_GB2312" w:hAnsi="仿宋_GB2312" w:eastAsia="仿宋_GB2312" w:cs="仿宋_GB2312"/>
          <w:i w:val="0"/>
          <w:caps w:val="0"/>
          <w:color w:val="040404"/>
          <w:spacing w:val="0"/>
          <w:sz w:val="32"/>
          <w:szCs w:val="32"/>
          <w:shd w:val="clear" w:fill="FFFFFF"/>
          <w:lang w:eastAsia="zh-CN"/>
        </w:rPr>
        <w:t>家具监理方须对中标企业的家具深化设计方案及实施方案进行评审，并严格对样品按招标文件的具体技术要求进行现场评审，满足招标文件和采购方要求，并出具《样品评审记录》等文件。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040404"/>
          <w:spacing w:val="0"/>
          <w:sz w:val="32"/>
          <w:szCs w:val="32"/>
          <w:shd w:val="clear" w:fill="FFFFFF"/>
          <w:lang w:val="en-US" w:eastAsia="zh-CN"/>
        </w:rPr>
      </w:pPr>
      <w:r>
        <w:rPr>
          <w:rFonts w:hint="eastAsia" w:ascii="黑体" w:hAnsi="黑体" w:eastAsia="黑体" w:cs="黑体"/>
          <w:b w:val="0"/>
          <w:bCs w:val="0"/>
          <w:i w:val="0"/>
          <w:caps w:val="0"/>
          <w:color w:val="040404"/>
          <w:spacing w:val="0"/>
          <w:sz w:val="32"/>
          <w:szCs w:val="32"/>
          <w:shd w:val="clear" w:fill="FFFFFF"/>
          <w:lang w:val="en-US" w:eastAsia="zh-CN"/>
        </w:rPr>
        <w:t>四、生产的监督抽样及检测工作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i w:val="0"/>
          <w:caps w:val="0"/>
          <w:color w:val="040404"/>
          <w:spacing w:val="0"/>
          <w:sz w:val="32"/>
          <w:szCs w:val="32"/>
          <w:shd w:val="clear" w:fill="FFFFFF"/>
          <w:lang w:val="en-US" w:eastAsia="zh-CN"/>
        </w:rPr>
      </w:pPr>
      <w:r>
        <w:rPr>
          <w:rFonts w:hint="eastAsia" w:ascii="楷体_GB2312" w:hAnsi="楷体_GB2312" w:eastAsia="楷体_GB2312" w:cs="楷体_GB2312"/>
          <w:b w:val="0"/>
          <w:bCs w:val="0"/>
          <w:i w:val="0"/>
          <w:caps w:val="0"/>
          <w:color w:val="040404"/>
          <w:spacing w:val="0"/>
          <w:sz w:val="32"/>
          <w:szCs w:val="32"/>
          <w:shd w:val="clear" w:fill="FFFFFF"/>
          <w:lang w:val="en-US" w:eastAsia="zh-CN"/>
        </w:rPr>
        <w:t>（一）确认委托抽样方案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eastAsia="zh-CN"/>
        </w:rPr>
        <w:t>家具监理方须</w:t>
      </w:r>
      <w:r>
        <w:rPr>
          <w:rFonts w:hint="eastAsia" w:ascii="仿宋_GB2312" w:hAnsi="仿宋_GB2312" w:eastAsia="仿宋_GB2312" w:cs="仿宋_GB2312"/>
          <w:i w:val="0"/>
          <w:caps w:val="0"/>
          <w:color w:val="040404"/>
          <w:spacing w:val="0"/>
          <w:sz w:val="32"/>
          <w:szCs w:val="32"/>
          <w:shd w:val="clear" w:fill="FFFFFF"/>
          <w:lang w:val="en-US" w:eastAsia="zh-CN"/>
        </w:rPr>
        <w:t>按照质量验收标准要求，</w:t>
      </w:r>
      <w:r>
        <w:rPr>
          <w:rFonts w:hint="eastAsia" w:ascii="仿宋_GB2312" w:hAnsi="仿宋_GB2312" w:eastAsia="仿宋_GB2312" w:cs="仿宋_GB2312"/>
          <w:i w:val="0"/>
          <w:caps w:val="0"/>
          <w:color w:val="040404"/>
          <w:spacing w:val="0"/>
          <w:sz w:val="32"/>
          <w:szCs w:val="32"/>
          <w:shd w:val="clear" w:fill="FFFFFF"/>
          <w:lang w:eastAsia="zh-CN"/>
        </w:rPr>
        <w:t>编制抽样方案，供采购方确认，包括</w:t>
      </w:r>
      <w:r>
        <w:rPr>
          <w:rFonts w:hint="eastAsia" w:ascii="仿宋_GB2312" w:hAnsi="仿宋_GB2312" w:eastAsia="仿宋_GB2312" w:cs="仿宋_GB2312"/>
          <w:i w:val="0"/>
          <w:caps w:val="0"/>
          <w:color w:val="040404"/>
          <w:spacing w:val="0"/>
          <w:sz w:val="32"/>
          <w:szCs w:val="32"/>
          <w:shd w:val="clear" w:fill="FFFFFF"/>
          <w:lang w:val="en-US" w:eastAsia="zh-CN"/>
        </w:rPr>
        <w:t>项目产品生产阶段的原材料、成品等抽样方案。具体《抽样方案》由采购方和家具监理方予以确认，家具监理方有权根据实际考察的生产情况进行评估，调整《抽样方案》中的测试项目，中标方必须予以配合。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楷体_GB2312" w:hAnsi="楷体_GB2312" w:eastAsia="楷体_GB2312" w:cs="楷体_GB2312"/>
          <w:b w:val="0"/>
          <w:bCs w:val="0"/>
          <w:i w:val="0"/>
          <w:caps w:val="0"/>
          <w:color w:val="040404"/>
          <w:spacing w:val="0"/>
          <w:sz w:val="32"/>
          <w:szCs w:val="32"/>
          <w:shd w:val="clear" w:fill="FFFFFF"/>
          <w:lang w:val="en-US" w:eastAsia="zh-CN"/>
        </w:rPr>
      </w:pPr>
      <w:r>
        <w:rPr>
          <w:rFonts w:hint="eastAsia" w:ascii="楷体_GB2312" w:hAnsi="楷体_GB2312" w:eastAsia="楷体_GB2312" w:cs="楷体_GB2312"/>
          <w:b w:val="0"/>
          <w:bCs w:val="0"/>
          <w:i w:val="0"/>
          <w:caps w:val="0"/>
          <w:color w:val="040404"/>
          <w:spacing w:val="0"/>
          <w:sz w:val="32"/>
          <w:szCs w:val="32"/>
          <w:shd w:val="clear" w:fill="FFFFFF"/>
          <w:lang w:val="en-US" w:eastAsia="zh-CN"/>
        </w:rPr>
        <w:t>（二）实施抽样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val="en-US" w:eastAsia="zh-CN"/>
        </w:rPr>
        <w:t>抽样方式为每件原材料、成品的样品抽取一定数量，一部分用于检测，一部分用于留样。如样品检测合格，中标方方可处置留样样品。所有抽检样品由中标方负责保管及运送至质量监理指定检测地点，成品由中标方派专业技术人员至检测地点负责安装调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楷体_GB2312" w:hAnsi="楷体_GB2312" w:eastAsia="楷体_GB2312" w:cs="楷体_GB2312"/>
          <w:b w:val="0"/>
          <w:bCs w:val="0"/>
          <w:i w:val="0"/>
          <w:caps w:val="0"/>
          <w:color w:val="040404"/>
          <w:spacing w:val="0"/>
          <w:sz w:val="32"/>
          <w:szCs w:val="32"/>
          <w:shd w:val="clear" w:fill="FFFFFF"/>
          <w:lang w:val="en-US" w:eastAsia="zh-CN"/>
        </w:rPr>
      </w:pPr>
      <w:r>
        <w:rPr>
          <w:rFonts w:hint="eastAsia" w:ascii="楷体_GB2312" w:hAnsi="楷体_GB2312" w:eastAsia="楷体_GB2312" w:cs="楷体_GB2312"/>
          <w:b w:val="0"/>
          <w:bCs w:val="0"/>
          <w:i w:val="0"/>
          <w:caps w:val="0"/>
          <w:color w:val="040404"/>
          <w:spacing w:val="0"/>
          <w:sz w:val="32"/>
          <w:szCs w:val="32"/>
          <w:shd w:val="clear" w:fill="FFFFFF"/>
          <w:lang w:val="en-US" w:eastAsia="zh-CN"/>
        </w:rPr>
        <w:t>（三）检测要求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val="en-US" w:eastAsia="zh-CN"/>
        </w:rPr>
        <w:t>抽样样品由家具监理方进行测试。如检测不合格，家具监理方向中标方开具《整改通知书》，产品方整改完毕后通知采购方和家具监理方，重新抽样检测。如原材料、成品全部或部分检测项目不合格，中标方应停止相应的生产，按要求进行整改。整改并通过监理检测合格后，方可恢复该部分货物的生产。</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楷体_GB2312" w:hAnsi="楷体_GB2312" w:eastAsia="楷体_GB2312" w:cs="楷体_GB2312"/>
          <w:b w:val="0"/>
          <w:bCs w:val="0"/>
          <w:i w:val="0"/>
          <w:caps w:val="0"/>
          <w:color w:val="040404"/>
          <w:spacing w:val="0"/>
          <w:sz w:val="32"/>
          <w:szCs w:val="32"/>
          <w:shd w:val="clear" w:fill="FFFFFF"/>
          <w:lang w:val="en-US" w:eastAsia="zh-CN"/>
        </w:rPr>
      </w:pPr>
      <w:r>
        <w:rPr>
          <w:rFonts w:hint="eastAsia" w:ascii="楷体_GB2312" w:hAnsi="楷体_GB2312" w:eastAsia="楷体_GB2312" w:cs="楷体_GB2312"/>
          <w:b w:val="0"/>
          <w:bCs w:val="0"/>
          <w:i w:val="0"/>
          <w:caps w:val="0"/>
          <w:color w:val="040404"/>
          <w:spacing w:val="0"/>
          <w:sz w:val="32"/>
          <w:szCs w:val="32"/>
          <w:shd w:val="clear" w:fill="FFFFFF"/>
          <w:lang w:val="en-US" w:eastAsia="zh-CN"/>
        </w:rPr>
        <w:t>（四）检测时间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val="en-US" w:eastAsia="zh-CN"/>
        </w:rPr>
        <w:t>家具监理方自接到中标方书面通知两个工作日内，前往中标方指定的货物生产地进行产品的抽样工作。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黑体" w:hAnsi="黑体" w:eastAsia="黑体" w:cs="黑体"/>
          <w:b w:val="0"/>
          <w:bCs w:val="0"/>
          <w:i w:val="0"/>
          <w:caps w:val="0"/>
          <w:color w:val="040404"/>
          <w:spacing w:val="0"/>
          <w:sz w:val="32"/>
          <w:szCs w:val="32"/>
          <w:shd w:val="clear" w:fill="FFFFFF"/>
          <w:lang w:val="en-US" w:eastAsia="zh-CN"/>
        </w:rPr>
      </w:pPr>
      <w:r>
        <w:rPr>
          <w:rFonts w:hint="eastAsia" w:ascii="黑体" w:hAnsi="黑体" w:eastAsia="黑体" w:cs="黑体"/>
          <w:b w:val="0"/>
          <w:bCs w:val="0"/>
          <w:i w:val="0"/>
          <w:caps w:val="0"/>
          <w:color w:val="040404"/>
          <w:spacing w:val="0"/>
          <w:sz w:val="32"/>
          <w:szCs w:val="32"/>
          <w:shd w:val="clear" w:fill="FFFFFF"/>
          <w:lang w:val="en-US" w:eastAsia="zh-CN"/>
        </w:rPr>
        <w:t>五、货物技术验收和质量验收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lang w:val="en-US" w:eastAsia="zh-CN"/>
        </w:rPr>
        <w:t>家具监理方对抽样方案上的所有原材料及货物进行检测，确保检测结果全部合格。家具监理方根据采购方的时间进度要求，按时进行货物现场质量验收，陪同采购方对项目进行技术的综合验收和提出质量评价，向采购方提供《货物技术验收报告》和《货物质量验收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黑体" w:hAnsi="黑体" w:eastAsia="黑体" w:cs="黑体"/>
          <w:b w:val="0"/>
          <w:bCs w:val="0"/>
          <w:i w:val="0"/>
          <w:caps w:val="0"/>
          <w:color w:val="040404"/>
          <w:spacing w:val="0"/>
          <w:sz w:val="32"/>
          <w:szCs w:val="32"/>
          <w:shd w:val="clear" w:fill="FFFFFF"/>
          <w:lang w:val="en-US" w:eastAsia="zh-CN"/>
        </w:rPr>
      </w:pPr>
      <w:r>
        <w:rPr>
          <w:rFonts w:hint="eastAsia" w:ascii="黑体" w:hAnsi="黑体" w:eastAsia="黑体" w:cs="黑体"/>
          <w:b w:val="0"/>
          <w:bCs w:val="0"/>
          <w:i w:val="0"/>
          <w:caps w:val="0"/>
          <w:color w:val="040404"/>
          <w:spacing w:val="0"/>
          <w:sz w:val="32"/>
          <w:szCs w:val="32"/>
          <w:shd w:val="clear" w:fill="FFFFFF"/>
          <w:lang w:val="en-US" w:eastAsia="zh-CN"/>
        </w:rPr>
        <w:t>六、商务合作需求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40404"/>
          <w:spacing w:val="0"/>
          <w:sz w:val="32"/>
          <w:szCs w:val="32"/>
          <w:shd w:val="clear" w:fill="FFFFFF"/>
        </w:rPr>
      </w:pPr>
      <w:r>
        <w:rPr>
          <w:rFonts w:hint="eastAsia" w:ascii="楷体_GB2312" w:hAnsi="楷体_GB2312" w:eastAsia="楷体_GB2312" w:cs="楷体_GB2312"/>
          <w:i w:val="0"/>
          <w:caps w:val="0"/>
          <w:color w:val="040404"/>
          <w:spacing w:val="0"/>
          <w:sz w:val="32"/>
          <w:szCs w:val="32"/>
          <w:shd w:val="clear" w:fill="FFFFFF"/>
        </w:rPr>
        <w:t>（一）服务期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40404"/>
          <w:sz w:val="32"/>
          <w:szCs w:val="32"/>
          <w:lang w:eastAsia="zh-CN"/>
        </w:rPr>
      </w:pPr>
      <w:r>
        <w:rPr>
          <w:rFonts w:hint="eastAsia" w:ascii="仿宋_GB2312" w:hAnsi="仿宋_GB2312" w:eastAsia="仿宋_GB2312" w:cs="仿宋_GB2312"/>
          <w:i w:val="0"/>
          <w:caps w:val="0"/>
          <w:color w:val="040404"/>
          <w:spacing w:val="0"/>
          <w:sz w:val="32"/>
          <w:szCs w:val="32"/>
          <w:shd w:val="clear" w:fill="FFFFFF"/>
          <w:lang w:eastAsia="zh-CN"/>
        </w:rPr>
        <w:t>该家具采购第三方监理</w:t>
      </w:r>
      <w:r>
        <w:rPr>
          <w:rFonts w:hint="eastAsia" w:ascii="仿宋_GB2312" w:hAnsi="仿宋_GB2312" w:eastAsia="仿宋_GB2312" w:cs="仿宋_GB2312"/>
          <w:i w:val="0"/>
          <w:caps w:val="0"/>
          <w:color w:val="040404"/>
          <w:spacing w:val="0"/>
          <w:sz w:val="32"/>
          <w:szCs w:val="32"/>
          <w:shd w:val="clear" w:fill="FFFFFF"/>
        </w:rPr>
        <w:t>服务至全部家具验收完毕</w:t>
      </w:r>
      <w:r>
        <w:rPr>
          <w:rFonts w:hint="eastAsia" w:ascii="仿宋_GB2312" w:hAnsi="仿宋_GB2312" w:eastAsia="仿宋_GB2312" w:cs="仿宋_GB2312"/>
          <w:i w:val="0"/>
          <w:caps w:val="0"/>
          <w:color w:val="040404"/>
          <w:spacing w:val="0"/>
          <w:sz w:val="32"/>
          <w:szCs w:val="32"/>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firstLine="0" w:firstLineChars="0"/>
        <w:jc w:val="both"/>
        <w:textAlignment w:val="auto"/>
        <w:rPr>
          <w:rFonts w:hint="eastAsia" w:ascii="楷体_GB2312" w:hAnsi="楷体_GB2312" w:eastAsia="楷体_GB2312" w:cs="楷体_GB2312"/>
          <w:i w:val="0"/>
          <w:caps w:val="0"/>
          <w:color w:val="040404"/>
          <w:spacing w:val="0"/>
          <w:sz w:val="32"/>
          <w:szCs w:val="32"/>
          <w:shd w:val="clear" w:fill="FFFFFF"/>
        </w:rPr>
      </w:pPr>
      <w:r>
        <w:rPr>
          <w:rFonts w:hint="eastAsia" w:ascii="楷体_GB2312" w:hAnsi="楷体_GB2312" w:eastAsia="楷体_GB2312" w:cs="楷体_GB2312"/>
          <w:i w:val="0"/>
          <w:caps w:val="0"/>
          <w:color w:val="040404"/>
          <w:spacing w:val="0"/>
          <w:sz w:val="32"/>
          <w:szCs w:val="32"/>
          <w:shd w:val="clear" w:fill="FFFFFF"/>
        </w:rPr>
        <w:t>服务地点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40404"/>
          <w:spacing w:val="0"/>
          <w:sz w:val="32"/>
          <w:szCs w:val="32"/>
          <w:shd w:val="clear" w:fill="FFFFFF"/>
          <w:lang w:eastAsia="zh-CN"/>
        </w:rPr>
      </w:pPr>
      <w:r>
        <w:rPr>
          <w:rFonts w:hint="eastAsia" w:ascii="仿宋_GB2312" w:hAnsi="仿宋_GB2312" w:eastAsia="仿宋_GB2312" w:cs="仿宋_GB2312"/>
          <w:i w:val="0"/>
          <w:caps w:val="0"/>
          <w:color w:val="040404"/>
          <w:spacing w:val="0"/>
          <w:sz w:val="32"/>
          <w:szCs w:val="32"/>
          <w:shd w:val="clear" w:fill="FFFFFF"/>
          <w:lang w:eastAsia="zh-CN"/>
        </w:rPr>
        <w:t>该项目服务地点为深圳市光明文化艺术中心图书馆，具体地址为深圳市光明区创投路与观光路交叉口。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楷体_GB2312" w:hAnsi="楷体_GB2312" w:eastAsia="楷体_GB2312" w:cs="楷体_GB2312"/>
          <w:i w:val="0"/>
          <w:caps w:val="0"/>
          <w:color w:val="040404"/>
          <w:spacing w:val="0"/>
          <w:sz w:val="32"/>
          <w:szCs w:val="32"/>
          <w:shd w:val="clear" w:fill="FFFFFF"/>
        </w:rPr>
      </w:pPr>
      <w:r>
        <w:rPr>
          <w:rFonts w:hint="eastAsia" w:ascii="楷体_GB2312" w:hAnsi="楷体_GB2312" w:eastAsia="楷体_GB2312" w:cs="楷体_GB2312"/>
          <w:i w:val="0"/>
          <w:caps w:val="0"/>
          <w:color w:val="040404"/>
          <w:spacing w:val="0"/>
          <w:sz w:val="32"/>
          <w:szCs w:val="32"/>
          <w:shd w:val="clear" w:fill="FFFFFF"/>
        </w:rPr>
        <w:t>（三）报价要求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rPr>
        <w:t>1.本项目服务费采用包干制，应包括服务成本、法定税费和企业的利润。由投标供应商根据采购文件所提供的资料自行测算投标报价；一经中标，报价总价作为中标</w:t>
      </w:r>
      <w:r>
        <w:rPr>
          <w:rFonts w:hint="eastAsia" w:ascii="仿宋_GB2312" w:hAnsi="仿宋_GB2312" w:eastAsia="仿宋_GB2312" w:cs="仿宋_GB2312"/>
          <w:i w:val="0"/>
          <w:caps w:val="0"/>
          <w:color w:val="040404"/>
          <w:spacing w:val="0"/>
          <w:sz w:val="32"/>
          <w:szCs w:val="32"/>
          <w:shd w:val="clear" w:fill="FFFFFF"/>
          <w:lang w:eastAsia="zh-CN"/>
        </w:rPr>
        <w:t>方</w:t>
      </w:r>
      <w:r>
        <w:rPr>
          <w:rFonts w:hint="eastAsia" w:ascii="仿宋_GB2312" w:hAnsi="仿宋_GB2312" w:eastAsia="仿宋_GB2312" w:cs="仿宋_GB2312"/>
          <w:i w:val="0"/>
          <w:caps w:val="0"/>
          <w:color w:val="040404"/>
          <w:spacing w:val="0"/>
          <w:sz w:val="32"/>
          <w:szCs w:val="32"/>
          <w:shd w:val="clear" w:fill="FFFFFF"/>
        </w:rPr>
        <w:t>与采购</w:t>
      </w:r>
      <w:r>
        <w:rPr>
          <w:rFonts w:hint="eastAsia" w:ascii="仿宋_GB2312" w:hAnsi="仿宋_GB2312" w:eastAsia="仿宋_GB2312" w:cs="仿宋_GB2312"/>
          <w:i w:val="0"/>
          <w:caps w:val="0"/>
          <w:color w:val="040404"/>
          <w:spacing w:val="0"/>
          <w:sz w:val="32"/>
          <w:szCs w:val="32"/>
          <w:shd w:val="clear" w:fill="FFFFFF"/>
          <w:lang w:eastAsia="zh-CN"/>
        </w:rPr>
        <w:t>方</w:t>
      </w:r>
      <w:r>
        <w:rPr>
          <w:rFonts w:hint="eastAsia" w:ascii="仿宋_GB2312" w:hAnsi="仿宋_GB2312" w:eastAsia="仿宋_GB2312" w:cs="仿宋_GB2312"/>
          <w:i w:val="0"/>
          <w:caps w:val="0"/>
          <w:color w:val="040404"/>
          <w:spacing w:val="0"/>
          <w:sz w:val="32"/>
          <w:szCs w:val="32"/>
          <w:shd w:val="clear" w:fill="FFFFFF"/>
        </w:rPr>
        <w:t>签定的合同金额，合同期限内不做调整。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rPr>
      </w:pPr>
      <w:r>
        <w:rPr>
          <w:rFonts w:hint="eastAsia" w:ascii="仿宋_GB2312" w:hAnsi="仿宋_GB2312" w:eastAsia="仿宋_GB2312" w:cs="仿宋_GB2312"/>
          <w:i w:val="0"/>
          <w:caps w:val="0"/>
          <w:color w:val="040404"/>
          <w:spacing w:val="0"/>
          <w:sz w:val="32"/>
          <w:szCs w:val="32"/>
          <w:shd w:val="clear" w:fill="FFFFFF"/>
        </w:rPr>
        <w:t>2.</w:t>
      </w:r>
      <w:r>
        <w:rPr>
          <w:rFonts w:hint="eastAsia" w:ascii="仿宋_GB2312" w:hAnsi="仿宋_GB2312" w:eastAsia="仿宋_GB2312" w:cs="仿宋_GB2312"/>
          <w:i w:val="0"/>
          <w:caps w:val="0"/>
          <w:color w:val="040404"/>
          <w:spacing w:val="0"/>
          <w:sz w:val="32"/>
          <w:szCs w:val="32"/>
          <w:shd w:val="clear" w:fill="FFFFFF"/>
          <w:lang w:eastAsia="zh-CN"/>
        </w:rPr>
        <w:t>项目</w:t>
      </w:r>
      <w:r>
        <w:rPr>
          <w:rFonts w:hint="eastAsia" w:ascii="仿宋_GB2312" w:hAnsi="仿宋_GB2312" w:eastAsia="仿宋_GB2312" w:cs="仿宋_GB2312"/>
          <w:i w:val="0"/>
          <w:caps w:val="0"/>
          <w:color w:val="040404"/>
          <w:spacing w:val="0"/>
          <w:sz w:val="32"/>
          <w:szCs w:val="32"/>
          <w:shd w:val="clear" w:fill="FFFFFF"/>
        </w:rPr>
        <w:t>报价不得超过项目预算金额。投标供应商应当根据</w:t>
      </w:r>
      <w:r>
        <w:rPr>
          <w:rFonts w:hint="eastAsia" w:ascii="仿宋_GB2312" w:hAnsi="仿宋_GB2312" w:eastAsia="仿宋_GB2312" w:cs="仿宋_GB2312"/>
          <w:i w:val="0"/>
          <w:caps w:val="0"/>
          <w:color w:val="040404"/>
          <w:spacing w:val="0"/>
          <w:sz w:val="32"/>
          <w:szCs w:val="32"/>
          <w:shd w:val="clear" w:fill="FFFFFF"/>
          <w:lang w:eastAsia="zh-CN"/>
        </w:rPr>
        <w:t>自身</w:t>
      </w:r>
      <w:r>
        <w:rPr>
          <w:rFonts w:hint="eastAsia" w:ascii="仿宋_GB2312" w:hAnsi="仿宋_GB2312" w:eastAsia="仿宋_GB2312" w:cs="仿宋_GB2312"/>
          <w:i w:val="0"/>
          <w:caps w:val="0"/>
          <w:color w:val="040404"/>
          <w:spacing w:val="0"/>
          <w:sz w:val="32"/>
          <w:szCs w:val="32"/>
          <w:shd w:val="clear" w:fill="FFFFFF"/>
        </w:rPr>
        <w:t>企业的</w:t>
      </w:r>
      <w:r>
        <w:rPr>
          <w:rFonts w:hint="eastAsia" w:ascii="仿宋_GB2312" w:hAnsi="仿宋_GB2312" w:eastAsia="仿宋_GB2312" w:cs="仿宋_GB2312"/>
          <w:i w:val="0"/>
          <w:caps w:val="0"/>
          <w:color w:val="040404"/>
          <w:spacing w:val="0"/>
          <w:sz w:val="32"/>
          <w:szCs w:val="32"/>
          <w:shd w:val="clear" w:fill="FFFFFF"/>
          <w:lang w:eastAsia="zh-CN"/>
        </w:rPr>
        <w:t>投入</w:t>
      </w:r>
      <w:r>
        <w:rPr>
          <w:rFonts w:hint="eastAsia" w:ascii="仿宋_GB2312" w:hAnsi="仿宋_GB2312" w:eastAsia="仿宋_GB2312" w:cs="仿宋_GB2312"/>
          <w:i w:val="0"/>
          <w:caps w:val="0"/>
          <w:color w:val="040404"/>
          <w:spacing w:val="0"/>
          <w:sz w:val="32"/>
          <w:szCs w:val="32"/>
          <w:shd w:val="clear" w:fill="FFFFFF"/>
        </w:rPr>
        <w:t>成本自行报价，但不得以低于其企业成本的报价投标。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rPr>
        <w:t>3.投标供应商</w:t>
      </w:r>
      <w:r>
        <w:rPr>
          <w:rFonts w:hint="eastAsia" w:ascii="仿宋_GB2312" w:hAnsi="仿宋_GB2312" w:eastAsia="仿宋_GB2312" w:cs="仿宋_GB2312"/>
          <w:i w:val="0"/>
          <w:caps w:val="0"/>
          <w:color w:val="040404"/>
          <w:spacing w:val="0"/>
          <w:sz w:val="32"/>
          <w:szCs w:val="32"/>
          <w:shd w:val="clear" w:fill="FFFFFF"/>
          <w:lang w:eastAsia="zh-CN"/>
        </w:rPr>
        <w:t>在投标时须提供公司资质文件、服务案例、投入到本项目的项目负责人及团队成员的资质资历（其中项目负责人不得随意更改），以及针对本项目的执行进度计划。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rPr>
        <w:t>4.投标供应商的报价</w:t>
      </w:r>
      <w:r>
        <w:rPr>
          <w:rFonts w:hint="eastAsia" w:ascii="仿宋_GB2312" w:hAnsi="仿宋_GB2312" w:eastAsia="仿宋_GB2312" w:cs="仿宋_GB2312"/>
          <w:i w:val="0"/>
          <w:caps w:val="0"/>
          <w:color w:val="040404"/>
          <w:spacing w:val="0"/>
          <w:sz w:val="32"/>
          <w:szCs w:val="32"/>
          <w:shd w:val="clear" w:fill="FFFFFF"/>
          <w:lang w:eastAsia="zh-CN"/>
        </w:rPr>
        <w:t>，</w:t>
      </w:r>
      <w:r>
        <w:rPr>
          <w:rFonts w:hint="eastAsia" w:ascii="仿宋_GB2312" w:hAnsi="仿宋_GB2312" w:eastAsia="仿宋_GB2312" w:cs="仿宋_GB2312"/>
          <w:i w:val="0"/>
          <w:caps w:val="0"/>
          <w:color w:val="040404"/>
          <w:spacing w:val="0"/>
          <w:sz w:val="32"/>
          <w:szCs w:val="32"/>
          <w:shd w:val="clear" w:fill="FFFFFF"/>
        </w:rPr>
        <w:t>应当是本项目采购范围和采购文件及合同条款上所列的各项内容中所述的全部，不得以任何理由予以重复。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rPr>
        <w:t>5.除非采购</w:t>
      </w:r>
      <w:r>
        <w:rPr>
          <w:rFonts w:hint="eastAsia" w:ascii="仿宋_GB2312" w:hAnsi="仿宋_GB2312" w:eastAsia="仿宋_GB2312" w:cs="仿宋_GB2312"/>
          <w:i w:val="0"/>
          <w:caps w:val="0"/>
          <w:color w:val="040404"/>
          <w:spacing w:val="0"/>
          <w:sz w:val="32"/>
          <w:szCs w:val="32"/>
          <w:shd w:val="clear" w:fill="FFFFFF"/>
          <w:lang w:eastAsia="zh-CN"/>
        </w:rPr>
        <w:t>方</w:t>
      </w:r>
      <w:r>
        <w:rPr>
          <w:rFonts w:hint="eastAsia" w:ascii="仿宋_GB2312" w:hAnsi="仿宋_GB2312" w:eastAsia="仿宋_GB2312" w:cs="仿宋_GB2312"/>
          <w:i w:val="0"/>
          <w:caps w:val="0"/>
          <w:color w:val="040404"/>
          <w:spacing w:val="0"/>
          <w:sz w:val="32"/>
          <w:szCs w:val="32"/>
          <w:shd w:val="clear" w:fill="FFFFFF"/>
        </w:rPr>
        <w:t>通过修改采购文件予以更正，否则，投标供应商应毫无例外地按响应文件所列的清单中项目和数量填报单价和</w:t>
      </w:r>
      <w:r>
        <w:rPr>
          <w:rFonts w:hint="eastAsia" w:ascii="仿宋_GB2312" w:hAnsi="仿宋_GB2312" w:eastAsia="仿宋_GB2312" w:cs="仿宋_GB2312"/>
          <w:i w:val="0"/>
          <w:caps w:val="0"/>
          <w:color w:val="040404"/>
          <w:spacing w:val="0"/>
          <w:sz w:val="32"/>
          <w:szCs w:val="32"/>
          <w:shd w:val="clear" w:fill="FFFFFF"/>
          <w:lang w:eastAsia="zh-CN"/>
        </w:rPr>
        <w:t>总</w:t>
      </w:r>
      <w:r>
        <w:rPr>
          <w:rFonts w:hint="eastAsia" w:ascii="仿宋_GB2312" w:hAnsi="仿宋_GB2312" w:eastAsia="仿宋_GB2312" w:cs="仿宋_GB2312"/>
          <w:i w:val="0"/>
          <w:caps w:val="0"/>
          <w:color w:val="040404"/>
          <w:spacing w:val="0"/>
          <w:sz w:val="32"/>
          <w:szCs w:val="32"/>
          <w:shd w:val="clear" w:fill="FFFFFF"/>
        </w:rPr>
        <w:t>价。投标供应商未填单价或</w:t>
      </w:r>
      <w:r>
        <w:rPr>
          <w:rFonts w:hint="eastAsia" w:ascii="仿宋_GB2312" w:hAnsi="仿宋_GB2312" w:eastAsia="仿宋_GB2312" w:cs="仿宋_GB2312"/>
          <w:i w:val="0"/>
          <w:caps w:val="0"/>
          <w:color w:val="040404"/>
          <w:spacing w:val="0"/>
          <w:sz w:val="32"/>
          <w:szCs w:val="32"/>
          <w:shd w:val="clear" w:fill="FFFFFF"/>
          <w:lang w:eastAsia="zh-CN"/>
        </w:rPr>
        <w:t>总</w:t>
      </w:r>
      <w:r>
        <w:rPr>
          <w:rFonts w:hint="eastAsia" w:ascii="仿宋_GB2312" w:hAnsi="仿宋_GB2312" w:eastAsia="仿宋_GB2312" w:cs="仿宋_GB2312"/>
          <w:i w:val="0"/>
          <w:caps w:val="0"/>
          <w:color w:val="040404"/>
          <w:spacing w:val="0"/>
          <w:sz w:val="32"/>
          <w:szCs w:val="32"/>
          <w:shd w:val="clear" w:fill="FFFFFF"/>
        </w:rPr>
        <w:t>价的项目，在实施后，将不得以支付，并视作该项费用已包括在其它有价款的单价或</w:t>
      </w:r>
      <w:r>
        <w:rPr>
          <w:rFonts w:hint="eastAsia" w:ascii="仿宋_GB2312" w:hAnsi="仿宋_GB2312" w:eastAsia="仿宋_GB2312" w:cs="仿宋_GB2312"/>
          <w:i w:val="0"/>
          <w:caps w:val="0"/>
          <w:color w:val="040404"/>
          <w:spacing w:val="0"/>
          <w:sz w:val="32"/>
          <w:szCs w:val="32"/>
          <w:shd w:val="clear" w:fill="FFFFFF"/>
          <w:lang w:eastAsia="zh-CN"/>
        </w:rPr>
        <w:t>总</w:t>
      </w:r>
      <w:r>
        <w:rPr>
          <w:rFonts w:hint="eastAsia" w:ascii="仿宋_GB2312" w:hAnsi="仿宋_GB2312" w:eastAsia="仿宋_GB2312" w:cs="仿宋_GB2312"/>
          <w:i w:val="0"/>
          <w:caps w:val="0"/>
          <w:color w:val="040404"/>
          <w:spacing w:val="0"/>
          <w:sz w:val="32"/>
          <w:szCs w:val="32"/>
          <w:shd w:val="clear" w:fill="FFFFFF"/>
        </w:rPr>
        <w:t>价内。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i w:val="0"/>
          <w:caps w:val="0"/>
          <w:color w:val="040404"/>
          <w:spacing w:val="0"/>
          <w:sz w:val="32"/>
          <w:szCs w:val="32"/>
          <w:shd w:val="clear" w:fill="FFFFFF"/>
        </w:rPr>
        <w:t>6.投标供应商应先到项目地点踏勘以充分了解项目的位置、情况、道路及任何其它足以影响投标报价的情况，任何因忽视或误解项目情况而导致的索赔或服务期限延长申请将不获批准。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40404"/>
          <w:spacing w:val="0"/>
          <w:sz w:val="32"/>
          <w:szCs w:val="32"/>
          <w:shd w:val="clear" w:fill="FFFFFF"/>
          <w:lang w:val="en-US" w:eastAsia="zh-CN"/>
        </w:rPr>
      </w:pPr>
      <w:r>
        <w:rPr>
          <w:rFonts w:hint="eastAsia" w:ascii="仿宋_GB2312" w:hAnsi="仿宋_GB2312" w:eastAsia="仿宋_GB2312" w:cs="仿宋_GB2312"/>
          <w:i w:val="0"/>
          <w:caps w:val="0"/>
          <w:color w:val="040404"/>
          <w:spacing w:val="0"/>
          <w:sz w:val="32"/>
          <w:szCs w:val="32"/>
          <w:shd w:val="clear" w:fill="FFFFFF"/>
        </w:rPr>
        <w:t>7.投标供应商不得期望通过索赔等方式获取补偿，否则，除可能遭到拒绝外，还可能将被作为不良行为记录在案，并可能影响其以后参加政府采购的项目投标。各投标供应商在报价时，应充分考虑报价的风险。</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CA202"/>
    <w:multiLevelType w:val="singleLevel"/>
    <w:tmpl w:val="4AECA202"/>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F1C54"/>
    <w:rsid w:val="04234181"/>
    <w:rsid w:val="05AD2B63"/>
    <w:rsid w:val="06E761F2"/>
    <w:rsid w:val="0A067AEF"/>
    <w:rsid w:val="0E7F48A6"/>
    <w:rsid w:val="17BE2CA2"/>
    <w:rsid w:val="18E250C8"/>
    <w:rsid w:val="192C205C"/>
    <w:rsid w:val="1A91214E"/>
    <w:rsid w:val="1BB20BA0"/>
    <w:rsid w:val="1BED29B5"/>
    <w:rsid w:val="20DD119D"/>
    <w:rsid w:val="21E449D2"/>
    <w:rsid w:val="22211E0F"/>
    <w:rsid w:val="22CD4B4C"/>
    <w:rsid w:val="2343103F"/>
    <w:rsid w:val="27750909"/>
    <w:rsid w:val="290047A0"/>
    <w:rsid w:val="29B3107E"/>
    <w:rsid w:val="2DCC0327"/>
    <w:rsid w:val="2F071FF0"/>
    <w:rsid w:val="323A0D12"/>
    <w:rsid w:val="33502E08"/>
    <w:rsid w:val="361F1C54"/>
    <w:rsid w:val="3C64777D"/>
    <w:rsid w:val="3E4D2B73"/>
    <w:rsid w:val="41EB4950"/>
    <w:rsid w:val="47026406"/>
    <w:rsid w:val="47E50B18"/>
    <w:rsid w:val="4C0B6C2F"/>
    <w:rsid w:val="55EA66AF"/>
    <w:rsid w:val="5AB21118"/>
    <w:rsid w:val="61795248"/>
    <w:rsid w:val="625F0438"/>
    <w:rsid w:val="70EC40EA"/>
    <w:rsid w:val="715A4479"/>
    <w:rsid w:val="71D10E20"/>
    <w:rsid w:val="7226011A"/>
    <w:rsid w:val="72D20627"/>
    <w:rsid w:val="74B85C3C"/>
    <w:rsid w:val="74EB6D94"/>
    <w:rsid w:val="784A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2020-04-20T03:08:00Z</dcterms:created>
  <dc:creator>Mr丶阿碩</dc:creator>
  <cp:lastModifiedBy>gmlib曾静灵</cp:lastModifiedBy>
  <dcterms:modified xsi:type="dcterms:W3CDTF">2020-04-26T07:57:27Z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