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color w:val="auto"/>
          <w:sz w:val="44"/>
          <w:szCs w:val="44"/>
        </w:rPr>
      </w:pPr>
      <w:r>
        <w:rPr>
          <w:rFonts w:hint="eastAsia" w:ascii="方正小标宋简体" w:hAnsi="仿宋" w:eastAsia="方正小标宋简体" w:cs="仿宋"/>
          <w:color w:val="auto"/>
          <w:sz w:val="44"/>
          <w:szCs w:val="44"/>
        </w:rPr>
        <w:t>采购需求</w:t>
      </w:r>
    </w:p>
    <w:p>
      <w:pPr>
        <w:spacing w:line="580" w:lineRule="exact"/>
        <w:jc w:val="center"/>
        <w:rPr>
          <w:rFonts w:ascii="仿宋_GB2312" w:hAnsi="仿宋" w:eastAsia="仿宋_GB2312" w:cs="仿宋"/>
          <w:color w:val="auto"/>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eastAsia" w:ascii="仿宋_GB2312" w:hAnsi="仿宋_GB2312" w:eastAsia="仿宋_GB2312"/>
          <w:color w:val="auto"/>
          <w:sz w:val="32"/>
          <w:lang w:val="en-US" w:eastAsia="zh-CN"/>
        </w:rPr>
      </w:pPr>
      <w:r>
        <w:rPr>
          <w:rFonts w:hint="eastAsia" w:ascii="仿宋_GB2312" w:hAnsi="仿宋_GB2312" w:eastAsia="仿宋_GB2312" w:cs="仿宋_GB2312"/>
          <w:color w:val="auto"/>
          <w:kern w:val="0"/>
          <w:sz w:val="32"/>
          <w:szCs w:val="32"/>
        </w:rPr>
        <w:t>1.采购项目名称：</w:t>
      </w:r>
      <w:r>
        <w:rPr>
          <w:rFonts w:hint="eastAsia" w:ascii="仿宋_GB2312" w:hAnsi="仿宋_GB2312" w:eastAsia="仿宋_GB2312"/>
          <w:color w:val="auto"/>
          <w:sz w:val="32"/>
          <w:lang w:val="en-US" w:eastAsia="zh-CN"/>
        </w:rPr>
        <w:t>文艺作品创作服务项目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val="en-US" w:eastAsia="zh-CN"/>
        </w:rPr>
        <w:t>创作</w:t>
      </w:r>
      <w:r>
        <w:rPr>
          <w:rFonts w:hint="eastAsia" w:ascii="仿宋_GB2312" w:hAnsi="仿宋_GB2312" w:eastAsia="仿宋_GB2312" w:cs="仿宋_GB2312"/>
          <w:color w:val="auto"/>
          <w:sz w:val="32"/>
          <w:szCs w:val="32"/>
          <w:lang w:val="en-US" w:eastAsia="zh-CN"/>
        </w:rPr>
        <w:t>至少1个音乐作品和至少1个舞蹈作品</w:t>
      </w:r>
      <w:r>
        <w:rPr>
          <w:rFonts w:hint="eastAsia" w:ascii="仿宋_GB2312" w:hAnsi="仿宋" w:eastAsia="仿宋_GB2312"/>
          <w:color w:val="auto"/>
          <w:sz w:val="32"/>
          <w:szCs w:val="32"/>
          <w:lang w:val="en-US" w:eastAsia="zh-CN"/>
        </w:rPr>
        <w:t>，为参加各类文艺赛事做好作品储备工作。</w:t>
      </w:r>
    </w:p>
    <w:p>
      <w:pPr>
        <w:widowControl/>
        <w:ind w:firstLine="320" w:firstLineChars="1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3.项目预算：</w:t>
      </w:r>
      <w:r>
        <w:rPr>
          <w:rFonts w:hint="eastAsia" w:ascii="仿宋_GB2312" w:hAnsi="仿宋_GB2312" w:eastAsia="仿宋_GB2312" w:cs="仿宋_GB2312"/>
          <w:color w:val="auto"/>
          <w:kern w:val="0"/>
          <w:sz w:val="32"/>
          <w:szCs w:val="32"/>
          <w:u w:val="none"/>
          <w:lang w:val="en-US" w:eastAsia="zh-CN"/>
        </w:rPr>
        <w:t>46</w:t>
      </w:r>
      <w:r>
        <w:rPr>
          <w:rFonts w:hint="eastAsia" w:ascii="仿宋_GB2312" w:hAnsi="仿宋_GB2312" w:eastAsia="仿宋_GB2312" w:cs="仿宋_GB2312"/>
          <w:color w:val="auto"/>
          <w:kern w:val="0"/>
          <w:sz w:val="32"/>
          <w:szCs w:val="32"/>
        </w:rPr>
        <w:t>万人民币（高于此价格</w:t>
      </w:r>
      <w:r>
        <w:rPr>
          <w:rFonts w:hint="eastAsia" w:ascii="仿宋_GB2312" w:hAnsi="仿宋_GB2312" w:eastAsia="仿宋_GB2312" w:cs="仿宋_GB2312"/>
          <w:color w:val="auto"/>
          <w:kern w:val="0"/>
          <w:sz w:val="32"/>
          <w:szCs w:val="32"/>
          <w:lang w:val="en-US" w:eastAsia="zh-CN"/>
        </w:rPr>
        <w:t>无效</w:t>
      </w:r>
      <w:r>
        <w:rPr>
          <w:rFonts w:hint="eastAsia" w:ascii="仿宋_GB2312" w:hAnsi="仿宋_GB2312" w:eastAsia="仿宋_GB2312" w:cs="仿宋_GB2312"/>
          <w:color w:val="auto"/>
          <w:kern w:val="0"/>
          <w:sz w:val="32"/>
          <w:szCs w:val="32"/>
        </w:rPr>
        <w:t>）</w:t>
      </w:r>
    </w:p>
    <w:p>
      <w:pPr>
        <w:spacing w:line="560" w:lineRule="exact"/>
        <w:ind w:firstLine="640" w:firstLineChars="200"/>
        <w:rPr>
          <w:rFonts w:hint="eastAsia"/>
          <w:color w:val="auto"/>
        </w:rPr>
      </w:pPr>
      <w:r>
        <w:rPr>
          <w:rFonts w:hint="eastAsia" w:ascii="黑体" w:hAnsi="黑体" w:eastAsia="黑体" w:cs="仿宋"/>
          <w:color w:val="auto"/>
          <w:sz w:val="32"/>
          <w:szCs w:val="32"/>
        </w:rPr>
        <w:t>二、</w:t>
      </w:r>
      <w:r>
        <w:rPr>
          <w:rFonts w:hint="eastAsia" w:ascii="黑体" w:hAnsi="黑体" w:eastAsia="黑体" w:cs="仿宋"/>
          <w:color w:val="auto"/>
          <w:sz w:val="32"/>
          <w:szCs w:val="32"/>
          <w:lang w:val="en-US" w:eastAsia="zh-CN"/>
        </w:rPr>
        <w:t>采购需求</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1.创作</w:t>
      </w:r>
      <w:r>
        <w:rPr>
          <w:rFonts w:hint="eastAsia" w:ascii="仿宋_GB2312" w:hAnsi="仿宋_GB2312" w:eastAsia="仿宋_GB2312" w:cs="仿宋_GB2312"/>
          <w:color w:val="auto"/>
          <w:sz w:val="32"/>
          <w:szCs w:val="32"/>
          <w:lang w:val="en-US" w:eastAsia="zh-CN"/>
        </w:rPr>
        <w:t>至少1个音乐作品和至少1个舞蹈作品，均</w:t>
      </w:r>
      <w:r>
        <w:rPr>
          <w:rFonts w:hint="eastAsia" w:ascii="仿宋_GB2312" w:hAnsi="仿宋_GB2312" w:eastAsia="仿宋_GB2312" w:cs="仿宋_GB2312"/>
          <w:color w:val="auto"/>
          <w:kern w:val="0"/>
          <w:sz w:val="32"/>
          <w:szCs w:val="32"/>
          <w:lang w:val="en-US" w:eastAsia="zh-CN"/>
        </w:rPr>
        <w:t>以弘扬主旋律或乡村振兴或中华优秀传统文化等为主题。</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2.音乐作品</w:t>
      </w:r>
      <w:r>
        <w:rPr>
          <w:rFonts w:hint="eastAsia" w:ascii="仿宋_GB2312" w:hAnsi="仿宋_GB2312" w:eastAsia="仿宋_GB2312" w:cs="仿宋_GB2312"/>
          <w:color w:val="auto"/>
          <w:kern w:val="0"/>
          <w:sz w:val="32"/>
          <w:szCs w:val="32"/>
        </w:rPr>
        <w:t>时长不少于</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分钟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可以为声乐作品或器乐作品，声乐作品包含作词、作曲、编曲、录音；器乐作品包含作曲、编曲、录音。</w:t>
      </w:r>
    </w:p>
    <w:p>
      <w:pPr>
        <w:pStyle w:val="3"/>
        <w:ind w:firstLine="640"/>
        <w:rPr>
          <w:rFonts w:hint="eastAsia"/>
          <w:color w:val="auto"/>
          <w:lang w:val="en-US" w:eastAsia="zh-CN"/>
        </w:rPr>
      </w:pPr>
      <w:r>
        <w:rPr>
          <w:rFonts w:hint="eastAsia" w:ascii="仿宋_GB2312" w:hAnsi="仿宋_GB2312" w:eastAsia="仿宋_GB2312" w:cs="仿宋_GB2312"/>
          <w:color w:val="auto"/>
          <w:kern w:val="0"/>
          <w:sz w:val="32"/>
          <w:szCs w:val="32"/>
          <w:lang w:val="en-US" w:eastAsia="zh-CN"/>
        </w:rPr>
        <w:t>3.舞蹈作品时长不少于5分钟，</w:t>
      </w:r>
      <w:r>
        <w:rPr>
          <w:rFonts w:hint="eastAsia" w:ascii="仿宋_GB2312" w:hAnsi="仿宋_GB2312" w:eastAsia="仿宋_GB2312" w:cs="仿宋_GB2312"/>
          <w:color w:val="auto"/>
          <w:sz w:val="32"/>
          <w:szCs w:val="32"/>
          <w:lang w:val="en-US" w:eastAsia="zh-CN"/>
        </w:rPr>
        <w:t>组织群舞演员6人以上，</w:t>
      </w:r>
      <w:r>
        <w:rPr>
          <w:rFonts w:hint="eastAsia" w:ascii="仿宋_GB2312" w:hAnsi="仿宋_GB2312" w:eastAsia="仿宋_GB2312" w:cs="仿宋_GB2312"/>
          <w:color w:val="auto"/>
          <w:kern w:val="0"/>
          <w:sz w:val="32"/>
          <w:szCs w:val="32"/>
          <w:lang w:val="en-US" w:eastAsia="zh-CN"/>
        </w:rPr>
        <w:t>包含音乐制作、舞蹈编排、服装设计等。</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3.服务要求</w:t>
      </w:r>
    </w:p>
    <w:p>
      <w:pPr>
        <w:widowControl/>
        <w:ind w:firstLine="640" w:firstLineChars="200"/>
        <w:jc w:val="left"/>
        <w:rPr>
          <w:rFonts w:hint="eastAsia" w:ascii="黑体" w:hAnsi="黑体" w:eastAsia="仿宋_GB2312" w:cs="仿宋"/>
          <w:color w:val="auto"/>
          <w:sz w:val="32"/>
          <w:szCs w:val="32"/>
          <w:lang w:eastAsia="zh-CN"/>
        </w:rPr>
      </w:pPr>
      <w:r>
        <w:rPr>
          <w:rFonts w:hint="eastAsia" w:ascii="仿宋_GB2312" w:hAnsi="仿宋_GB2312" w:eastAsia="仿宋_GB2312" w:cs="仿宋_GB2312"/>
          <w:color w:val="auto"/>
          <w:kern w:val="0"/>
          <w:sz w:val="32"/>
          <w:szCs w:val="32"/>
        </w:rPr>
        <w:t>制定相应的</w:t>
      </w:r>
      <w:r>
        <w:rPr>
          <w:rFonts w:hint="eastAsia" w:ascii="仿宋_GB2312" w:hAnsi="仿宋_GB2312" w:eastAsia="仿宋_GB2312" w:cs="仿宋_GB2312"/>
          <w:color w:val="auto"/>
          <w:kern w:val="0"/>
          <w:sz w:val="32"/>
          <w:szCs w:val="32"/>
          <w:lang w:val="en-US" w:eastAsia="zh-CN"/>
        </w:rPr>
        <w:t>实施</w:t>
      </w:r>
      <w:r>
        <w:rPr>
          <w:rFonts w:hint="eastAsia" w:ascii="仿宋_GB2312" w:hAnsi="仿宋_GB2312" w:eastAsia="仿宋_GB2312" w:cs="仿宋_GB2312"/>
          <w:color w:val="auto"/>
          <w:kern w:val="0"/>
          <w:sz w:val="32"/>
          <w:szCs w:val="32"/>
        </w:rPr>
        <w:t>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包含但不限于创作思路、工作步骤、质量保障措施、应急处理措施</w:t>
      </w:r>
      <w:bookmarkStart w:id="0" w:name="_GoBack"/>
      <w:bookmarkEnd w:id="0"/>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并</w:t>
      </w:r>
      <w:r>
        <w:rPr>
          <w:rFonts w:hint="eastAsia" w:ascii="仿宋_GB2312" w:hAnsi="仿宋_GB2312" w:eastAsia="仿宋_GB2312" w:cs="仿宋_GB2312"/>
          <w:color w:val="auto"/>
          <w:kern w:val="0"/>
          <w:sz w:val="32"/>
          <w:szCs w:val="32"/>
        </w:rPr>
        <w:t>提供针对本项目的承诺书</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三、</w:t>
      </w:r>
      <w:r>
        <w:rPr>
          <w:rFonts w:hint="eastAsia" w:ascii="黑体" w:hAnsi="黑体" w:eastAsia="黑体" w:cs="仿宋"/>
          <w:color w:val="auto"/>
          <w:sz w:val="32"/>
          <w:szCs w:val="32"/>
          <w:lang w:val="en-US" w:eastAsia="zh-CN"/>
        </w:rPr>
        <w:t>投标方</w:t>
      </w:r>
      <w:r>
        <w:rPr>
          <w:rFonts w:hint="eastAsia" w:ascii="黑体" w:hAnsi="黑体" w:eastAsia="黑体" w:cs="仿宋"/>
          <w:color w:val="auto"/>
          <w:sz w:val="32"/>
          <w:szCs w:val="32"/>
        </w:rPr>
        <w:t>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b w:val="0"/>
          <w:bCs w:val="0"/>
          <w:color w:val="auto"/>
          <w:kern w:val="0"/>
          <w:sz w:val="32"/>
          <w:szCs w:val="32"/>
          <w:lang w:val="en-US" w:eastAsia="zh-CN" w:bidi="ar-SA"/>
        </w:rPr>
        <w:t>（提供信用中国的纳税信用信息截图）；</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color w:val="auto"/>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具备履行合同所必需的设备和专业技术能力的证明材料，须包含文艺创作或相关经营范围（</w:t>
      </w:r>
      <w:r>
        <w:rPr>
          <w:rFonts w:hint="eastAsia" w:ascii="仿宋_GB2312" w:hAnsi="仿宋_GB2312" w:eastAsia="仿宋_GB2312" w:cs="仿宋_GB2312"/>
          <w:b w:val="0"/>
          <w:bCs w:val="0"/>
          <w:color w:val="auto"/>
          <w:kern w:val="0"/>
          <w:sz w:val="32"/>
          <w:szCs w:val="32"/>
          <w:lang w:val="en-US" w:eastAsia="zh-CN"/>
        </w:rPr>
        <w:t>服务人员简介、荣誉、证书等相关资质证明、报价单、项目实施方案，提供以往</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b w:val="0"/>
          <w:bCs w:val="0"/>
          <w:color w:val="auto"/>
          <w:kern w:val="0"/>
          <w:sz w:val="32"/>
          <w:szCs w:val="32"/>
          <w:lang w:val="en-US" w:eastAsia="zh-CN"/>
        </w:rPr>
        <w:t>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hint="eastAsia" w:ascii="黑体" w:hAnsi="黑体" w:eastAsia="黑体" w:cs="仿宋"/>
          <w:color w:val="auto"/>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auto"/>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五、商务需求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（一）服务期：</w:t>
      </w:r>
      <w:r>
        <w:rPr>
          <w:rFonts w:hint="eastAsia" w:ascii="仿宋_GB2312" w:hAnsi="仿宋" w:eastAsia="仿宋_GB2312" w:cs="仿宋"/>
          <w:color w:val="auto"/>
          <w:sz w:val="32"/>
          <w:szCs w:val="32"/>
          <w:lang w:eastAsia="zh-CN"/>
        </w:rPr>
        <w:t>自合同签订之日起</w:t>
      </w:r>
      <w:r>
        <w:rPr>
          <w:rFonts w:hint="eastAsia" w:ascii="仿宋_GB2312" w:hAnsi="仿宋" w:eastAsia="仿宋_GB2312" w:cs="仿宋"/>
          <w:color w:val="auto"/>
          <w:sz w:val="32"/>
          <w:szCs w:val="32"/>
          <w:lang w:val="en-US" w:eastAsia="zh-CN"/>
        </w:rPr>
        <w:t>至</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月</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auto"/>
          <w:sz w:val="32"/>
          <w:szCs w:val="32"/>
        </w:rPr>
        <w:t>1.本项目服务费采用包干制，应包括服务成本、</w:t>
      </w:r>
      <w:r>
        <w:rPr>
          <w:rFonts w:hint="eastAsia" w:ascii="仿宋_GB2312" w:hAnsi="仿宋" w:eastAsia="仿宋_GB2312" w:cs="仿宋"/>
          <w:sz w:val="32"/>
          <w:szCs w:val="32"/>
        </w:rPr>
        <w:t>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（四）付款方式：活动开展前支付首款（活动总价</w:t>
      </w:r>
      <w:r>
        <w:rPr>
          <w:rFonts w:hint="eastAsia" w:ascii="仿宋_GB2312" w:hAnsi="仿宋" w:eastAsia="仿宋_GB2312" w:cs="仿宋"/>
          <w:sz w:val="32"/>
          <w:szCs w:val="32"/>
          <w:lang w:val="en-US" w:eastAsia="zh-CN"/>
        </w:rPr>
        <w:t>60</w:t>
      </w:r>
      <w:r>
        <w:rPr>
          <w:rFonts w:hint="eastAsia" w:ascii="仿宋" w:hAnsi="仿宋" w:eastAsia="仿宋" w:cs="仿宋"/>
          <w:sz w:val="32"/>
          <w:szCs w:val="32"/>
        </w:rPr>
        <w:t>％</w:t>
      </w:r>
      <w:r>
        <w:rPr>
          <w:rFonts w:hint="eastAsia" w:ascii="仿宋_GB2312" w:hAnsi="仿宋" w:eastAsia="仿宋_GB2312" w:cs="仿宋"/>
          <w:sz w:val="32"/>
          <w:szCs w:val="32"/>
        </w:rPr>
        <w:t>），活动结束经由甲方验收合格后支付余款（活动总价</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ODc0YzExOTI1MzkwMTg4MGI1ZmJjN2E3YmNmMjMifQ=="/>
  </w:docVars>
  <w:rsids>
    <w:rsidRoot w:val="00000000"/>
    <w:rsid w:val="00F32358"/>
    <w:rsid w:val="03503786"/>
    <w:rsid w:val="0383127E"/>
    <w:rsid w:val="04772F07"/>
    <w:rsid w:val="05093C77"/>
    <w:rsid w:val="05572D64"/>
    <w:rsid w:val="064976F9"/>
    <w:rsid w:val="06D870D9"/>
    <w:rsid w:val="06EB32E4"/>
    <w:rsid w:val="071F6AB6"/>
    <w:rsid w:val="0AD8017C"/>
    <w:rsid w:val="0BA35F5B"/>
    <w:rsid w:val="0CD038FC"/>
    <w:rsid w:val="0EA5330E"/>
    <w:rsid w:val="13D11D9A"/>
    <w:rsid w:val="16161684"/>
    <w:rsid w:val="17987DB6"/>
    <w:rsid w:val="17EB2289"/>
    <w:rsid w:val="1D5015F2"/>
    <w:rsid w:val="1F0B0AA4"/>
    <w:rsid w:val="1F601A72"/>
    <w:rsid w:val="200224E2"/>
    <w:rsid w:val="207779F6"/>
    <w:rsid w:val="217801DA"/>
    <w:rsid w:val="243C43AB"/>
    <w:rsid w:val="24C75844"/>
    <w:rsid w:val="25EB7E37"/>
    <w:rsid w:val="27827E6D"/>
    <w:rsid w:val="29414973"/>
    <w:rsid w:val="2AE30FEB"/>
    <w:rsid w:val="2C336A2B"/>
    <w:rsid w:val="302C4844"/>
    <w:rsid w:val="32C46AD3"/>
    <w:rsid w:val="37186D97"/>
    <w:rsid w:val="3F4D1B85"/>
    <w:rsid w:val="47932380"/>
    <w:rsid w:val="487E05C2"/>
    <w:rsid w:val="48C06543"/>
    <w:rsid w:val="4A1C17F2"/>
    <w:rsid w:val="4D6D0E67"/>
    <w:rsid w:val="4FD824AD"/>
    <w:rsid w:val="50BC45CD"/>
    <w:rsid w:val="511B2776"/>
    <w:rsid w:val="52CD1409"/>
    <w:rsid w:val="56A327B7"/>
    <w:rsid w:val="57A177FD"/>
    <w:rsid w:val="586E21C3"/>
    <w:rsid w:val="5A936DBF"/>
    <w:rsid w:val="5BC65BDA"/>
    <w:rsid w:val="5D376DDE"/>
    <w:rsid w:val="5E9D5D3C"/>
    <w:rsid w:val="5EDD58ED"/>
    <w:rsid w:val="5FB3698D"/>
    <w:rsid w:val="63B37C76"/>
    <w:rsid w:val="655268C4"/>
    <w:rsid w:val="67621B5C"/>
    <w:rsid w:val="698B1703"/>
    <w:rsid w:val="69BB1E61"/>
    <w:rsid w:val="6AA04F59"/>
    <w:rsid w:val="6DA02882"/>
    <w:rsid w:val="6EFB0D83"/>
    <w:rsid w:val="6F6422A7"/>
    <w:rsid w:val="73403D50"/>
    <w:rsid w:val="762E7DFF"/>
    <w:rsid w:val="76AB643D"/>
    <w:rsid w:val="7C4A2B2A"/>
    <w:rsid w:val="7C9C4B5C"/>
    <w:rsid w:val="7CA133A5"/>
    <w:rsid w:val="7CC2705E"/>
    <w:rsid w:val="DE4FA9D2"/>
    <w:rsid w:val="DFFF94B6"/>
    <w:rsid w:val="FADB8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Block Text"/>
    <w:basedOn w:val="1"/>
    <w:qFormat/>
    <w:uiPriority w:val="0"/>
    <w:pPr>
      <w:tabs>
        <w:tab w:val="left" w:pos="426"/>
      </w:tabs>
      <w:spacing w:after="120"/>
      <w:ind w:left="1440" w:leftChars="700" w:right="1440" w:rightChars="700"/>
    </w:pPr>
  </w:style>
  <w:style w:type="paragraph" w:styleId="7">
    <w:name w:val="List Paragraph"/>
    <w:basedOn w:val="1"/>
    <w:qFormat/>
    <w:uiPriority w:val="34"/>
    <w:pPr>
      <w:ind w:firstLine="420" w:firstLineChars="200"/>
    </w:pPr>
  </w:style>
  <w:style w:type="paragraph" w:customStyle="1" w:styleId="8">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1776</Words>
  <Characters>1798</Characters>
  <Lines>0</Lines>
  <Paragraphs>0</Paragraphs>
  <TotalTime>0</TotalTime>
  <ScaleCrop>false</ScaleCrop>
  <LinksUpToDate>false</LinksUpToDate>
  <CharactersWithSpaces>1799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2022-04-22T08:30:00Z</dcterms:created>
  <dc:creator>lenovo</dc:creator>
  <cp:lastModifiedBy>Pān </cp:lastModifiedBy>
  <dcterms:modified xsi:type="dcterms:W3CDTF">2022-09-06T01:19:46Z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4B02BAAEE7A2408BA0F63439634532DB</vt:lpwstr>
  </property>
  <property fmtid="{D5CDD505-2E9C-101B-9397-08002B2CF9AE}" pid="4" name="commondata">
    <vt:lpwstr>eyJoZGlkIjoiNjVlOTRlMTYzN2M4MjY0ZDE5ODAzMTIxZGRmMzhlZjEifQ==</vt:lpwstr>
  </property>
</Properties>
</file>